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E26D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по защите прав предпринимателей в Республике </w:t>
      </w:r>
      <w:r w:rsidRPr="0020065C">
        <w:rPr>
          <w:rFonts w:ascii="Times New Roman" w:hAnsi="Times New Roman" w:cs="Times New Roman"/>
          <w:color w:val="000000"/>
          <w:sz w:val="28"/>
          <w:szCs w:val="28"/>
        </w:rPr>
        <w:t xml:space="preserve">Дагестан объявляет конкурс на </w:t>
      </w:r>
      <w:r w:rsidR="000C1015" w:rsidRPr="0020065C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государственной гражданской службы Республики Дагестан высшей группы должностей - руководителя аппарата Уполномоченного по защите прав предпринимателей </w:t>
      </w:r>
      <w:r w:rsidR="000C1015" w:rsidRPr="0020065C">
        <w:rPr>
          <w:rFonts w:ascii="Times New Roman" w:hAnsi="Times New Roman" w:cs="Times New Roman"/>
          <w:sz w:val="28"/>
          <w:szCs w:val="28"/>
        </w:rPr>
        <w:t>в Республике Дагестан</w:t>
      </w:r>
      <w:r w:rsidRPr="002006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E26D9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256703" w:rsidRPr="006E26D9" w:rsidRDefault="00256703" w:rsidP="00256703">
      <w:pPr>
        <w:pStyle w:val="20"/>
        <w:shd w:val="clear" w:color="auto" w:fill="auto"/>
        <w:spacing w:before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03" w:rsidRPr="00EB2363" w:rsidRDefault="00256703" w:rsidP="00256703">
      <w:pPr>
        <w:pStyle w:val="20"/>
        <w:shd w:val="clear" w:color="auto" w:fill="auto"/>
        <w:tabs>
          <w:tab w:val="left" w:pos="1134"/>
          <w:tab w:val="left" w:pos="170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высшее образование не ниже уровня </w:t>
      </w:r>
      <w:r w:rsidR="00C7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магистратуры/</w:t>
      </w:r>
      <w:proofErr w:type="spellStart"/>
      <w:r w:rsidR="00C72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6E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Рекомендуемые специальности, направления подготовки: </w:t>
      </w:r>
      <w:r w:rsidR="00EB2363" w:rsidRPr="00EB2363">
        <w:rPr>
          <w:rFonts w:ascii="Times New Roman" w:hAnsi="Times New Roman" w:cs="Times New Roman"/>
          <w:sz w:val="28"/>
          <w:szCs w:val="28"/>
        </w:rPr>
        <w:t>«Юриспруденция», «Государственное и муниципальное управление», «Менеджмент», «Менеджмент организации», «Экономика»</w:t>
      </w:r>
      <w:r w:rsidRPr="00EB2363">
        <w:rPr>
          <w:rFonts w:ascii="Times New Roman" w:hAnsi="Times New Roman" w:cs="Times New Roman"/>
          <w:sz w:val="28"/>
          <w:szCs w:val="28"/>
        </w:rPr>
        <w:t>;</w:t>
      </w:r>
    </w:p>
    <w:p w:rsidR="00256703" w:rsidRPr="00C7230A" w:rsidRDefault="00C7230A" w:rsidP="00C7230A">
      <w:pPr>
        <w:pStyle w:val="20"/>
        <w:shd w:val="clear" w:color="auto" w:fill="auto"/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30A">
        <w:rPr>
          <w:rFonts w:ascii="Times New Roman" w:hAnsi="Times New Roman" w:cs="Times New Roman"/>
          <w:sz w:val="28"/>
          <w:szCs w:val="28"/>
        </w:rPr>
        <w:t>требования к стажу гражданской службы или работы по специальности, направлению подготовки:</w:t>
      </w:r>
      <w:r w:rsidRPr="00C7230A">
        <w:rPr>
          <w:rFonts w:ascii="Times New Roman" w:hAnsi="Times New Roman" w:cs="Times New Roman"/>
          <w:bCs/>
          <w:sz w:val="28"/>
          <w:szCs w:val="28"/>
        </w:rPr>
        <w:t xml:space="preserve"> не менее четырех лет стажа государственной гражданской службы или стажа работы по специальности, направлению подготовки</w:t>
      </w:r>
      <w:r w:rsidR="00256703" w:rsidRPr="00C7230A">
        <w:rPr>
          <w:rFonts w:ascii="Times New Roman" w:hAnsi="Times New Roman" w:cs="Times New Roman"/>
          <w:sz w:val="28"/>
          <w:szCs w:val="28"/>
        </w:rPr>
        <w:t>.</w:t>
      </w:r>
    </w:p>
    <w:p w:rsidR="00256703" w:rsidRPr="006E26D9" w:rsidRDefault="00256703" w:rsidP="00256703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256703" w:rsidRPr="006E26D9" w:rsidRDefault="00256703" w:rsidP="00256703">
      <w:pPr>
        <w:pStyle w:val="20"/>
        <w:shd w:val="clear" w:color="auto" w:fill="auto"/>
        <w:spacing w:before="0" w:line="293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К профессиональным знаниям и навыкам претендентов на замещение вакантных должностей предъявляются следующие требования:</w:t>
      </w:r>
    </w:p>
    <w:p w:rsidR="00256703" w:rsidRPr="006E26D9" w:rsidRDefault="00256703" w:rsidP="00256703">
      <w:pPr>
        <w:ind w:firstLine="720"/>
        <w:jc w:val="both"/>
        <w:rPr>
          <w:sz w:val="28"/>
          <w:szCs w:val="28"/>
          <w:shd w:val="clear" w:color="auto" w:fill="FFFFFF"/>
        </w:rPr>
      </w:pPr>
      <w:r w:rsidRPr="006E26D9">
        <w:rPr>
          <w:sz w:val="28"/>
          <w:szCs w:val="28"/>
        </w:rPr>
        <w:t xml:space="preserve">Конституция Российской Федерации; Конституции Республики Дагестан; Федеральный закон от 27.05.2003 № 58-ФЗ «О системе государственной службы Российской Федерации»; Федеральный закон от 27.07.2004 № 79-ФЗ «О государственной гражданской службе Российской Федерации»; Закон Республики Дагестан от 12 октября 2005 № 32 «О государственной гражданской службе Республики Дагестан»; </w:t>
      </w:r>
      <w:r w:rsidRPr="006E26D9">
        <w:rPr>
          <w:sz w:val="28"/>
          <w:szCs w:val="28"/>
          <w:shd w:val="clear" w:color="auto" w:fill="FFFFFF"/>
        </w:rPr>
        <w:t>Федеральный закон от 07.05.2013 № 78-ФЗ «Об уполномоченном по защите прав предпринимателей в Российской Федерации»; Закон Республики Дагестан от 29.12.2012  № 104 «Об уполномоченном по защите прав предпринимателей в Республике Дагестан»; Федеральный закон от 2</w:t>
      </w:r>
      <w:r>
        <w:rPr>
          <w:sz w:val="28"/>
          <w:szCs w:val="28"/>
          <w:shd w:val="clear" w:color="auto" w:fill="FFFFFF"/>
        </w:rPr>
        <w:t>1</w:t>
      </w:r>
      <w:r w:rsidRPr="006E26D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07</w:t>
      </w:r>
      <w:r w:rsidRPr="006E26D9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6E26D9">
        <w:rPr>
          <w:sz w:val="28"/>
          <w:szCs w:val="28"/>
          <w:shd w:val="clear" w:color="auto" w:fill="FFFFFF"/>
        </w:rPr>
        <w:t xml:space="preserve"> № 2</w:t>
      </w:r>
      <w:r>
        <w:rPr>
          <w:sz w:val="28"/>
          <w:szCs w:val="28"/>
          <w:shd w:val="clear" w:color="auto" w:fill="FFFFFF"/>
        </w:rPr>
        <w:t>48</w:t>
      </w:r>
      <w:r w:rsidRPr="006E26D9">
        <w:rPr>
          <w:sz w:val="28"/>
          <w:szCs w:val="28"/>
          <w:shd w:val="clear" w:color="auto" w:fill="FFFFFF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02.05.2006 № 59-ФЗ «О порядке рассмотрения обращений граждан Российской Федерации»;</w:t>
      </w:r>
      <w:r w:rsidRPr="006E26D9">
        <w:rPr>
          <w:bCs/>
          <w:sz w:val="28"/>
          <w:szCs w:val="28"/>
        </w:rPr>
        <w:t xml:space="preserve"> </w:t>
      </w:r>
      <w:r w:rsidRPr="006E26D9">
        <w:rPr>
          <w:sz w:val="28"/>
          <w:szCs w:val="28"/>
          <w:shd w:val="clear" w:color="auto" w:fill="FFFFFF"/>
        </w:rPr>
        <w:t xml:space="preserve">Федеральный закон  от 25.12.2008  № 273-ФЗ «О противодействии коррупции», </w:t>
      </w:r>
      <w:r w:rsidRPr="006E26D9">
        <w:rPr>
          <w:color w:val="000000"/>
          <w:sz w:val="28"/>
          <w:szCs w:val="28"/>
          <w:shd w:val="clear" w:color="auto" w:fill="FFFFFF"/>
        </w:rPr>
        <w:t>работы с информационно-коммуникационными сетями, в том числе сетью Интернет; работы в операционной системе; управление электронной почтой; работы в текстовом редакторе; работы с электронными таблицами и базами данных; работы со служебными документами, а также навыки предотвращения личностных конфликтов с коллегами и вышестоящими руководителями.</w:t>
      </w:r>
    </w:p>
    <w:p w:rsidR="00256703" w:rsidRPr="006E26D9" w:rsidRDefault="00256703" w:rsidP="00256703">
      <w:pPr>
        <w:ind w:firstLine="720"/>
        <w:jc w:val="both"/>
        <w:rPr>
          <w:sz w:val="28"/>
          <w:szCs w:val="28"/>
        </w:rPr>
      </w:pPr>
    </w:p>
    <w:p w:rsidR="00256703" w:rsidRPr="006E26D9" w:rsidRDefault="00256703" w:rsidP="00256703">
      <w:pPr>
        <w:pStyle w:val="2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Желающие участвовать в конкурсе в течение 21 дня со дня опубликования условий конкурса представляют в аппарат Уполномоченного следующие документы:</w:t>
      </w:r>
    </w:p>
    <w:p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t>Личное заявление на имя Уполномоченного (с указанием адреса и телефона для связи);</w:t>
      </w:r>
    </w:p>
    <w:p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lastRenderedPageBreak/>
        <w:t xml:space="preserve">Заполненную и подписанную анкету по форме, утвержденной распоряжением Правительства РФ от 26.05. 2005г. № 667-р </w:t>
      </w:r>
      <w:r w:rsidRPr="006E26D9">
        <w:rPr>
          <w:color w:val="000000"/>
          <w:sz w:val="28"/>
          <w:szCs w:val="28"/>
          <w:shd w:val="clear" w:color="auto" w:fill="FFFFFF"/>
        </w:rPr>
        <w:t>с приложением двух фотографий 3 х 4, выполненных в цветном изображении без уголка, указанием точного почтового адреса регистрации и фактического проживания, адреса электронной почты</w:t>
      </w:r>
      <w:r w:rsidRPr="006E26D9">
        <w:rPr>
          <w:sz w:val="28"/>
          <w:szCs w:val="28"/>
        </w:rPr>
        <w:t>;</w:t>
      </w:r>
    </w:p>
    <w:p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t>Копию паспорта или заменяющий его документ (подлинник соответствующего документа предъявляется лично по прибытии на конкурс);</w:t>
      </w:r>
    </w:p>
    <w:p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  <w:u w:val="single"/>
        </w:rPr>
        <w:t>Документы, подтверждающие необходимое профессиональное образование, стаж работы, квалификацию</w:t>
      </w:r>
      <w:r w:rsidRPr="006E26D9">
        <w:rPr>
          <w:sz w:val="28"/>
          <w:szCs w:val="28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6E26D9">
        <w:rPr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6E26D9">
        <w:rPr>
          <w:sz w:val="28"/>
          <w:szCs w:val="28"/>
        </w:rPr>
        <w:t>;</w:t>
      </w:r>
    </w:p>
    <w:p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sz w:val="28"/>
          <w:szCs w:val="28"/>
        </w:rPr>
        <w:t xml:space="preserve">копию трудовой книжки </w:t>
      </w:r>
      <w:bookmarkStart w:id="0" w:name="_GoBack"/>
      <w:bookmarkEnd w:id="0"/>
      <w:r w:rsidRPr="006E26D9">
        <w:rPr>
          <w:sz w:val="28"/>
          <w:szCs w:val="28"/>
        </w:rPr>
        <w:t xml:space="preserve">или иные документы, подтверждающие трудовую (служебную) деятельность гражданина, </w:t>
      </w:r>
      <w:r w:rsidRPr="006E26D9">
        <w:rPr>
          <w:sz w:val="28"/>
          <w:szCs w:val="28"/>
          <w:u w:val="single"/>
        </w:rPr>
        <w:t>заверенные нотариально или кадровыми службами по месту работы (службы)</w:t>
      </w:r>
      <w:r w:rsidRPr="006E26D9">
        <w:rPr>
          <w:sz w:val="28"/>
          <w:szCs w:val="28"/>
        </w:rPr>
        <w:t>;</w:t>
      </w:r>
    </w:p>
    <w:p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>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 w:rsidRPr="006E26D9">
        <w:rPr>
          <w:sz w:val="28"/>
          <w:szCs w:val="28"/>
        </w:rPr>
        <w:t xml:space="preserve"> (</w:t>
      </w:r>
      <w:r w:rsidRPr="006E26D9">
        <w:rPr>
          <w:color w:val="000000"/>
          <w:sz w:val="28"/>
          <w:szCs w:val="28"/>
        </w:rPr>
        <w:t>учетная форма № 001-ГС/у</w:t>
      </w:r>
      <w:r w:rsidRPr="006E26D9">
        <w:rPr>
          <w:sz w:val="28"/>
          <w:szCs w:val="28"/>
        </w:rPr>
        <w:t>);</w:t>
      </w:r>
    </w:p>
    <w:p w:rsidR="00256703" w:rsidRPr="006E26D9" w:rsidRDefault="00256703" w:rsidP="0025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>копии документов воинского учета для военнообязанных и лиц, подлежащих призыву на военную службу; число месяца, предшествующего месяцу подачи гражданином документов для замещения должности гражданской службы (на отчетную дату)</w:t>
      </w:r>
    </w:p>
    <w:p w:rsidR="00256703" w:rsidRPr="006E26D9" w:rsidRDefault="00256703" w:rsidP="00256703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6E26D9">
        <w:rPr>
          <w:sz w:val="28"/>
          <w:szCs w:val="28"/>
        </w:rPr>
        <w:t xml:space="preserve">Форму </w:t>
      </w:r>
      <w:r w:rsidRPr="006E26D9">
        <w:rPr>
          <w:bCs/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“Интернет”, утвержденную </w:t>
      </w:r>
      <w:r w:rsidRPr="006E26D9">
        <w:rPr>
          <w:sz w:val="28"/>
          <w:szCs w:val="28"/>
        </w:rPr>
        <w:t>распоряжением Правительства Российской Федерации от 28 декабря 2016 г. № 2867-р;</w:t>
      </w:r>
    </w:p>
    <w:p w:rsidR="00256703" w:rsidRPr="006E26D9" w:rsidRDefault="00256703" w:rsidP="00256703">
      <w:pPr>
        <w:numPr>
          <w:ilvl w:val="0"/>
          <w:numId w:val="1"/>
        </w:numPr>
        <w:tabs>
          <w:tab w:val="left" w:pos="1276"/>
        </w:tabs>
        <w:ind w:left="1276" w:hanging="425"/>
        <w:jc w:val="both"/>
        <w:rPr>
          <w:sz w:val="28"/>
          <w:szCs w:val="28"/>
        </w:rPr>
      </w:pPr>
      <w:r w:rsidRPr="006E26D9">
        <w:rPr>
          <w:sz w:val="28"/>
          <w:szCs w:val="28"/>
        </w:rPr>
        <w:t>согласие на обработку персональных данных.</w:t>
      </w:r>
    </w:p>
    <w:p w:rsidR="00256703" w:rsidRPr="006E26D9" w:rsidRDefault="00256703" w:rsidP="00256703">
      <w:pPr>
        <w:tabs>
          <w:tab w:val="left" w:pos="1276"/>
        </w:tabs>
        <w:jc w:val="both"/>
        <w:rPr>
          <w:sz w:val="28"/>
          <w:szCs w:val="28"/>
        </w:rPr>
      </w:pPr>
    </w:p>
    <w:p w:rsidR="00256703" w:rsidRPr="006E26D9" w:rsidRDefault="00256703" w:rsidP="002567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>Государственный гражданский служащий Республики Дагестан, замещающий должность государственной гражданской службы в ином государственном органе и изъявивший желание участвовать в конкурсе, представляет в аппарат Уполномоченного по защите прав предпринимателей в Республике Дагестан заявление на имя Уполномоченного и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анкету по форме, утвержденной распоряжением Правительства Российской Федерации от 26 мая 2005 г.№ 667-р, с приложением двух фотографий 3 х 4, выполненных в цветном изображении без уголка, указанием точного почтового адреса регистрации и фактического проживания, адреса электронной почты</w:t>
      </w:r>
    </w:p>
    <w:p w:rsidR="00256703" w:rsidRPr="006E26D9" w:rsidRDefault="00256703" w:rsidP="00256703">
      <w:pPr>
        <w:ind w:left="1211"/>
        <w:jc w:val="both"/>
        <w:rPr>
          <w:sz w:val="28"/>
          <w:szCs w:val="28"/>
        </w:rPr>
      </w:pPr>
    </w:p>
    <w:p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  <w:r w:rsidRPr="006E26D9">
        <w:rPr>
          <w:color w:val="000000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</w:t>
      </w:r>
      <w:r w:rsidRPr="006E26D9">
        <w:rPr>
          <w:color w:val="000000"/>
          <w:sz w:val="28"/>
          <w:szCs w:val="28"/>
        </w:rPr>
        <w:lastRenderedPageBreak/>
        <w:t xml:space="preserve">причины являются основанием для отказа гражданину </w:t>
      </w:r>
      <w:r w:rsidRPr="006E26D9">
        <w:rPr>
          <w:color w:val="000000"/>
          <w:sz w:val="28"/>
          <w:szCs w:val="28"/>
          <w:shd w:val="clear" w:color="auto" w:fill="FFFFFF"/>
        </w:rPr>
        <w:t>(государственному гражданскому служащему)</w:t>
      </w:r>
      <w:r w:rsidRPr="006E26D9">
        <w:rPr>
          <w:color w:val="000000"/>
          <w:sz w:val="28"/>
          <w:szCs w:val="28"/>
        </w:rPr>
        <w:t xml:space="preserve"> в их приеме.</w:t>
      </w:r>
    </w:p>
    <w:p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</w:p>
    <w:p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При несвоевременном представлении документом,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или на бумажном носителе по адресу: 367000, г. Махачкала, ул. </w:t>
      </w:r>
      <w:proofErr w:type="spellStart"/>
      <w:r w:rsidRPr="006E26D9">
        <w:rPr>
          <w:color w:val="000000"/>
          <w:sz w:val="28"/>
          <w:szCs w:val="28"/>
          <w:shd w:val="clear" w:color="auto" w:fill="FFFFFF"/>
        </w:rPr>
        <w:t>Даниялова</w:t>
      </w:r>
      <w:proofErr w:type="spellEnd"/>
      <w:r w:rsidRPr="006E26D9">
        <w:rPr>
          <w:color w:val="000000"/>
          <w:sz w:val="28"/>
          <w:szCs w:val="28"/>
          <w:shd w:val="clear" w:color="auto" w:fill="FFFFFF"/>
        </w:rPr>
        <w:t xml:space="preserve">, 1 В, 7 этаж, в рабочие дни (понедельник – пятница) с 10.00 до 17.00, </w:t>
      </w:r>
      <w:r w:rsidRPr="00B87337">
        <w:rPr>
          <w:b/>
          <w:color w:val="000000"/>
          <w:sz w:val="28"/>
          <w:szCs w:val="28"/>
          <w:shd w:val="clear" w:color="auto" w:fill="FFFFFF"/>
        </w:rPr>
        <w:t xml:space="preserve">с </w:t>
      </w:r>
      <w:r w:rsidR="00F77587" w:rsidRPr="00B87337">
        <w:rPr>
          <w:b/>
          <w:color w:val="000000"/>
          <w:sz w:val="28"/>
          <w:szCs w:val="28"/>
          <w:shd w:val="clear" w:color="auto" w:fill="FFFFFF"/>
        </w:rPr>
        <w:t>17</w:t>
      </w:r>
      <w:r w:rsidR="00B87337">
        <w:rPr>
          <w:b/>
          <w:color w:val="000000"/>
          <w:sz w:val="28"/>
          <w:szCs w:val="28"/>
          <w:shd w:val="clear" w:color="auto" w:fill="FFFFFF"/>
        </w:rPr>
        <w:t xml:space="preserve"> января </w:t>
      </w:r>
      <w:r w:rsidRPr="00B87337">
        <w:rPr>
          <w:b/>
          <w:color w:val="000000"/>
          <w:sz w:val="28"/>
          <w:szCs w:val="28"/>
          <w:shd w:val="clear" w:color="auto" w:fill="FFFFFF"/>
        </w:rPr>
        <w:t>202</w:t>
      </w:r>
      <w:r w:rsidR="00F77587" w:rsidRPr="00B87337">
        <w:rPr>
          <w:b/>
          <w:color w:val="000000"/>
          <w:sz w:val="28"/>
          <w:szCs w:val="28"/>
          <w:shd w:val="clear" w:color="auto" w:fill="FFFFFF"/>
        </w:rPr>
        <w:t>2</w:t>
      </w:r>
      <w:r w:rsidRPr="00B87337">
        <w:rPr>
          <w:b/>
          <w:color w:val="000000"/>
          <w:sz w:val="28"/>
          <w:szCs w:val="28"/>
          <w:shd w:val="clear" w:color="auto" w:fill="FFFFFF"/>
        </w:rPr>
        <w:t xml:space="preserve"> г. по </w:t>
      </w:r>
      <w:r w:rsidR="00F77587" w:rsidRPr="00B87337">
        <w:rPr>
          <w:b/>
          <w:color w:val="000000"/>
          <w:sz w:val="28"/>
          <w:szCs w:val="28"/>
          <w:shd w:val="clear" w:color="auto" w:fill="FFFFFF"/>
        </w:rPr>
        <w:t>07</w:t>
      </w:r>
      <w:r w:rsidR="00B87337">
        <w:rPr>
          <w:b/>
          <w:color w:val="000000"/>
          <w:sz w:val="28"/>
          <w:szCs w:val="28"/>
          <w:shd w:val="clear" w:color="auto" w:fill="FFFFFF"/>
        </w:rPr>
        <w:t xml:space="preserve"> февраля </w:t>
      </w:r>
      <w:r w:rsidRPr="00B87337">
        <w:rPr>
          <w:b/>
          <w:color w:val="000000"/>
          <w:sz w:val="28"/>
          <w:szCs w:val="28"/>
          <w:shd w:val="clear" w:color="auto" w:fill="FFFFFF"/>
        </w:rPr>
        <w:t>202</w:t>
      </w:r>
      <w:r w:rsidR="00B87337">
        <w:rPr>
          <w:b/>
          <w:color w:val="000000"/>
          <w:sz w:val="28"/>
          <w:szCs w:val="28"/>
          <w:shd w:val="clear" w:color="auto" w:fill="FFFFFF"/>
        </w:rPr>
        <w:t>2</w:t>
      </w:r>
      <w:r w:rsidRPr="00B87337">
        <w:rPr>
          <w:b/>
          <w:color w:val="000000"/>
          <w:sz w:val="28"/>
          <w:szCs w:val="28"/>
          <w:shd w:val="clear" w:color="auto" w:fill="FFFFFF"/>
        </w:rPr>
        <w:t xml:space="preserve"> г.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 тел.: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(8722) 51-52-40. </w:t>
      </w:r>
    </w:p>
    <w:p w:rsidR="00256703" w:rsidRPr="006E26D9" w:rsidRDefault="00256703" w:rsidP="00256703">
      <w:pPr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Ответственное контактное лицо: Гасанбекова Зумруд </w:t>
      </w:r>
      <w:proofErr w:type="spellStart"/>
      <w:r w:rsidRPr="006E26D9">
        <w:rPr>
          <w:color w:val="000000"/>
          <w:sz w:val="28"/>
          <w:szCs w:val="28"/>
          <w:shd w:val="clear" w:color="auto" w:fill="FFFFFF"/>
        </w:rPr>
        <w:t>Абдулмукминовна</w:t>
      </w:r>
      <w:proofErr w:type="spellEnd"/>
      <w:r w:rsidRPr="006E26D9">
        <w:rPr>
          <w:color w:val="000000"/>
          <w:sz w:val="28"/>
          <w:szCs w:val="28"/>
          <w:shd w:val="clear" w:color="auto" w:fill="FFFFFF"/>
        </w:rPr>
        <w:t>.</w:t>
      </w:r>
    </w:p>
    <w:p w:rsidR="00256703" w:rsidRPr="006E26D9" w:rsidRDefault="00256703" w:rsidP="00256703">
      <w:pPr>
        <w:ind w:firstLine="709"/>
        <w:jc w:val="both"/>
        <w:rPr>
          <w:sz w:val="28"/>
          <w:szCs w:val="28"/>
        </w:rPr>
      </w:pPr>
    </w:p>
    <w:p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  <w:r w:rsidRPr="006E26D9">
        <w:rPr>
          <w:color w:val="000000"/>
          <w:sz w:val="28"/>
          <w:szCs w:val="28"/>
        </w:rPr>
        <w:t>Гражданам, допущенным к участию в конкурсе, о дате, месте и времени проведения конкурса будет сообщено не позднее чем за 15 дней до его начала.</w:t>
      </w:r>
    </w:p>
    <w:p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</w:rPr>
      </w:pPr>
    </w:p>
    <w:p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В связи с периодическими техническими сбоями в Единой информационной системе управления кадровым составом государственной гражданской службы Российской Федерации (https://gossluzhba.gov.ru) </w:t>
      </w:r>
      <w:r w:rsidR="00F0007E" w:rsidRPr="00F0007E">
        <w:rPr>
          <w:color w:val="333333"/>
          <w:sz w:val="28"/>
          <w:szCs w:val="28"/>
          <w:shd w:val="clear" w:color="auto" w:fill="FFFFFF"/>
        </w:rPr>
        <w:t>Уполномоченный по защите прав предпринимателей в Республике Дагестан</w:t>
      </w:r>
      <w:r w:rsidR="00F0007E">
        <w:rPr>
          <w:color w:val="333333"/>
          <w:sz w:val="28"/>
          <w:szCs w:val="28"/>
          <w:shd w:val="clear" w:color="auto" w:fill="FFFFFF"/>
        </w:rPr>
        <w:t xml:space="preserve"> </w:t>
      </w:r>
      <w:r w:rsidRPr="00F0007E">
        <w:rPr>
          <w:color w:val="000000"/>
          <w:sz w:val="28"/>
          <w:szCs w:val="28"/>
          <w:shd w:val="clear" w:color="auto" w:fill="FFFFFF"/>
        </w:rPr>
        <w:t>рекомендует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 подавать документы на конкурс на бумажном носителе.</w:t>
      </w:r>
    </w:p>
    <w:p w:rsidR="00256703" w:rsidRPr="006E26D9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Условия прохождения государственной гражданской службы определяются федеральным и республиканским законодательством о государственной гражданской службе.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Основные права и обязанности государственного гражданского служащего, а также ограничения, запреты и требования, установлены статьями 12-16 Закона Республики Дагестан от 12 октября 2005 г. № 32 «О государственной гражданской службе Республики Дагестан».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Порядок выплаты и размеры денежного содержания установлены Законом Республики Дагестан от 29 декабря 2006 г. № 79 «О денежном содержании государственных гражданских служащих Республики Дагестан».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В целях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lastRenderedPageBreak/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(https://gossluzhba.gov.ru), доступ претендентам для его прохождения предоставляется безвозмездно.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Для оценки профессионального уровня кандидатов, их соответствия квалификационным требованиям в ходе конкурсных процедур используются следующие методы оценки: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26D9">
        <w:rPr>
          <w:color w:val="000000"/>
          <w:sz w:val="28"/>
          <w:szCs w:val="28"/>
          <w:shd w:val="clear" w:color="auto" w:fill="FFFFFF"/>
        </w:rPr>
        <w:t>тестирование;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77587">
        <w:rPr>
          <w:color w:val="000000"/>
          <w:sz w:val="28"/>
          <w:szCs w:val="28"/>
          <w:shd w:val="clear" w:color="auto" w:fill="FFFFFF"/>
        </w:rPr>
        <w:t>выполнение проекта документа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6E26D9">
        <w:rPr>
          <w:color w:val="000000"/>
          <w:sz w:val="28"/>
          <w:szCs w:val="28"/>
          <w:shd w:val="clear" w:color="auto" w:fill="FFFFFF"/>
        </w:rPr>
        <w:t>индивидуальное собеседование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Оценка соответствия кандидатов квалификационным требованиям осуществляется исходя из группы </w:t>
      </w:r>
      <w:r w:rsidR="00667617">
        <w:rPr>
          <w:color w:val="000000"/>
          <w:sz w:val="28"/>
          <w:szCs w:val="28"/>
          <w:shd w:val="clear" w:color="auto" w:fill="FFFFFF"/>
        </w:rPr>
        <w:t xml:space="preserve">и категории </w:t>
      </w:r>
      <w:r w:rsidRPr="006E26D9">
        <w:rPr>
          <w:color w:val="000000"/>
          <w:sz w:val="28"/>
          <w:szCs w:val="28"/>
          <w:shd w:val="clear" w:color="auto" w:fill="FFFFFF"/>
        </w:rPr>
        <w:t xml:space="preserve">должностей государственной гражданской службы, по которой </w:t>
      </w:r>
      <w:r w:rsidR="00667617">
        <w:rPr>
          <w:color w:val="000000"/>
          <w:sz w:val="28"/>
          <w:szCs w:val="28"/>
          <w:shd w:val="clear" w:color="auto" w:fill="FFFFFF"/>
        </w:rPr>
        <w:t>вакантна должность</w:t>
      </w:r>
      <w:r w:rsidRPr="006E26D9">
        <w:rPr>
          <w:color w:val="000000"/>
          <w:sz w:val="28"/>
          <w:szCs w:val="28"/>
          <w:shd w:val="clear" w:color="auto" w:fill="FFFFFF"/>
        </w:rPr>
        <w:t>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Информация для инвалидов, заинтересованных в поступлении на государственную гражданскую службу Республики Дагестан.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Статьей 4 Федерального закона от 27 июля 2004 г. № 79-ФЗ «О 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256703" w:rsidRPr="00F0007E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 xml:space="preserve">Если вам позволяет здоровье и имеется стойкое желание в поступлении на гражданскую службу, необходимо выбрать группу должностей и направить </w:t>
      </w:r>
      <w:r w:rsidRPr="00F0007E">
        <w:rPr>
          <w:color w:val="000000"/>
          <w:sz w:val="28"/>
          <w:szCs w:val="28"/>
          <w:shd w:val="clear" w:color="auto" w:fill="FFFFFF"/>
        </w:rPr>
        <w:t xml:space="preserve">документы в </w:t>
      </w:r>
      <w:r w:rsidR="00F0007E" w:rsidRPr="00F0007E">
        <w:rPr>
          <w:color w:val="333333"/>
          <w:sz w:val="28"/>
          <w:szCs w:val="28"/>
          <w:shd w:val="clear" w:color="auto" w:fill="FFFFFF"/>
        </w:rPr>
        <w:t>Уполномоченному по защите прав предпринимателей в Республике Дагестан.</w:t>
      </w:r>
    </w:p>
    <w:p w:rsidR="00256703" w:rsidRDefault="00256703" w:rsidP="002567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26D9">
        <w:rPr>
          <w:color w:val="000000"/>
          <w:sz w:val="28"/>
          <w:szCs w:val="28"/>
          <w:shd w:val="clear" w:color="auto" w:fill="FFFFFF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256703" w:rsidRPr="006E26D9" w:rsidRDefault="00256703" w:rsidP="00256703">
      <w:pPr>
        <w:ind w:firstLine="709"/>
        <w:jc w:val="both"/>
        <w:rPr>
          <w:sz w:val="28"/>
          <w:szCs w:val="28"/>
        </w:rPr>
      </w:pPr>
      <w:r w:rsidRPr="006E26D9">
        <w:rPr>
          <w:color w:val="000000"/>
          <w:sz w:val="28"/>
          <w:szCs w:val="28"/>
          <w:shd w:val="clear" w:color="auto" w:fill="FFFFFF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256703" w:rsidRDefault="00256703" w:rsidP="00256703">
      <w:pPr>
        <w:ind w:firstLine="709"/>
        <w:jc w:val="right"/>
        <w:rPr>
          <w:sz w:val="28"/>
          <w:szCs w:val="28"/>
        </w:rPr>
      </w:pPr>
    </w:p>
    <w:p w:rsidR="00256703" w:rsidRDefault="00256703" w:rsidP="00256703">
      <w:pPr>
        <w:ind w:firstLine="709"/>
        <w:jc w:val="right"/>
        <w:rPr>
          <w:sz w:val="28"/>
          <w:szCs w:val="28"/>
        </w:rPr>
      </w:pPr>
    </w:p>
    <w:p w:rsidR="00256703" w:rsidRDefault="00256703" w:rsidP="00256703">
      <w:pPr>
        <w:ind w:firstLine="709"/>
        <w:jc w:val="right"/>
        <w:rPr>
          <w:sz w:val="28"/>
          <w:szCs w:val="28"/>
        </w:rPr>
      </w:pPr>
    </w:p>
    <w:p w:rsidR="00256703" w:rsidRDefault="00256703" w:rsidP="00256703">
      <w:pPr>
        <w:ind w:firstLine="709"/>
        <w:jc w:val="right"/>
        <w:rPr>
          <w:sz w:val="28"/>
          <w:szCs w:val="28"/>
        </w:rPr>
      </w:pPr>
    </w:p>
    <w:p w:rsidR="00FE58AD" w:rsidRDefault="00FE58AD"/>
    <w:sectPr w:rsidR="00F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3B7C"/>
    <w:multiLevelType w:val="hybridMultilevel"/>
    <w:tmpl w:val="B9B4AF72"/>
    <w:lvl w:ilvl="0" w:tplc="FAC62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03"/>
    <w:rsid w:val="000C1015"/>
    <w:rsid w:val="0020065C"/>
    <w:rsid w:val="00256703"/>
    <w:rsid w:val="00667617"/>
    <w:rsid w:val="00935468"/>
    <w:rsid w:val="00B87337"/>
    <w:rsid w:val="00C7230A"/>
    <w:rsid w:val="00EB2363"/>
    <w:rsid w:val="00F0007E"/>
    <w:rsid w:val="00F77587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0730-8F6F-4B6A-AA30-7F94206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5670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703"/>
    <w:pPr>
      <w:widowControl w:val="0"/>
      <w:shd w:val="clear" w:color="auto" w:fill="FFFFFF"/>
      <w:spacing w:before="300" w:line="274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Зумруд Гасанбекова</cp:lastModifiedBy>
  <cp:revision>3</cp:revision>
  <dcterms:created xsi:type="dcterms:W3CDTF">2022-01-12T09:37:00Z</dcterms:created>
  <dcterms:modified xsi:type="dcterms:W3CDTF">2022-01-17T07:12:00Z</dcterms:modified>
</cp:coreProperties>
</file>