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B" w:rsidRPr="00120444" w:rsidRDefault="00651E6B" w:rsidP="00C81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20444">
        <w:rPr>
          <w:b/>
          <w:sz w:val="28"/>
          <w:szCs w:val="28"/>
        </w:rPr>
        <w:t xml:space="preserve">ПАМЯТКА </w:t>
      </w:r>
    </w:p>
    <w:p w:rsidR="00C81E27" w:rsidRDefault="00120444" w:rsidP="00C81E2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20444">
        <w:rPr>
          <w:b/>
          <w:sz w:val="28"/>
          <w:szCs w:val="28"/>
        </w:rPr>
        <w:t>ДЛЯ ПРЕДПРИНИМАТЕЛЕ</w:t>
      </w:r>
      <w:r>
        <w:rPr>
          <w:b/>
          <w:sz w:val="28"/>
          <w:szCs w:val="28"/>
        </w:rPr>
        <w:t>Й</w:t>
      </w:r>
    </w:p>
    <w:p w:rsidR="00120444" w:rsidRPr="00CA5A7D" w:rsidRDefault="00120444" w:rsidP="00C81E2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В соответствии со статьей 45 Закона Российской Федерации от 07.02.1992 №2300-1 "О защите прав потребителей" общественные объединения потребителей имеют право:</w:t>
      </w:r>
    </w:p>
    <w:p w:rsidR="00313223" w:rsidRPr="00CA5A7D" w:rsidRDefault="00313223" w:rsidP="003132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A5A7D">
        <w:t>осуществлять общественный контроль за соблюдением прав потребителей;</w:t>
      </w:r>
    </w:p>
    <w:p w:rsidR="00313223" w:rsidRPr="00CA5A7D" w:rsidRDefault="00313223" w:rsidP="003132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A5A7D">
        <w:t xml:space="preserve">направлять в орган государственного надзора и органы местного самоуправления </w:t>
      </w:r>
      <w:r w:rsidRPr="00CA5A7D">
        <w:rPr>
          <w:b/>
        </w:rPr>
        <w:t xml:space="preserve">информацию </w:t>
      </w:r>
      <w:r w:rsidRPr="00CA5A7D">
        <w:t>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органов;</w:t>
      </w:r>
    </w:p>
    <w:p w:rsidR="00313223" w:rsidRPr="00CA5A7D" w:rsidRDefault="00313223" w:rsidP="003132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A5A7D">
        <w:t>вносить в органы прокуратуры и федеральные органы исполнительной власти материалы о привлечении к ответственности лиц, нарушающих права потребителей;</w:t>
      </w:r>
    </w:p>
    <w:p w:rsidR="00313223" w:rsidRPr="00CA5A7D" w:rsidRDefault="00313223" w:rsidP="003132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CA5A7D">
        <w:t>обращаться в суды с заявлениями в защиту прав потребителей и законных интересов отдельных потребителей (группы потребителей, неопределенного круга потребителей).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t xml:space="preserve">Здесь необходимо отметить, что в суд по делам о защите прав потребителей могут </w:t>
      </w:r>
      <w:r w:rsidRPr="00CA5A7D">
        <w:rPr>
          <w:b/>
        </w:rPr>
        <w:t>обратиться только те общественные объединения потребителей, которые имеют статус юридического лица.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t xml:space="preserve">Важно знать, что общественные объединения потребителей, имеющие статус юридического лица, в целях осуществления своей уставной деятельности вправе обратиться в суд в защиту прав и законных интересов конкретного потребителя (группы потребителей) </w:t>
      </w:r>
      <w:r w:rsidRPr="00CA5A7D">
        <w:rPr>
          <w:b/>
        </w:rPr>
        <w:t>только при наличии их соответствующей просьбы (просьб), выраженной в жалобе (жалобах), поданной (поданных) в письменной форме.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Если к Вам пришли с проверкой представители общественных объединений по защите прав потребителей в первую очередь</w:t>
      </w:r>
      <w:r w:rsidR="008C3FAE">
        <w:t xml:space="preserve"> </w:t>
      </w:r>
      <w:r w:rsidRPr="00CA5A7D">
        <w:t>нужно: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t>установить личность проверяющих и направившую их организацию. Для этого необходимо запросить у данных лиц паспорта, удостоверения и документы, подтверждающие их полномочия (приказ соответствующей организации о проведении проверки именно Вашей организации, а также обязательно сфотографировать представленные документы;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проверить, действительно ли существует такая общественная организация, и имеет ли она статус юридического лица. Для этого Вам необходимо, воспользоваться электронными сервисами на сайте Министерства юстиции РФ, где ведется Реестр зарегистрированных некоммерческих организаций, а также на сайте Федеральной налоговой службы, где также можно получить информацию о лице, имеющем право действовать от имени соответствующей организации без доверенности;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нужно взять с представителей общественных организаций письменную расписку о неразглашении сведений, составляющих коммерческую тайну или иных сведений, отнесенных в Вашей организации к конфиденциальной информации;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также нужно предупредить представителей общественных организаций о том, что Вами ведется аудио и видеозапись;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в случае провоцирования проверяющими конфликтной ситуации нужно вызвать наряд полиции, либо участкового;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не следует подписывать какие-либо документы, в том числе информацию о нарушениях прав потребителей знайте, что Вы не обязаны их подписывать и нигде в законе это не прописано;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не стоит предъявлять общественным проверяющим никакие иные документы, кроме тех, которые в соответствии с главой 1 Закона РФ «О защите прав потребителей) положено показывать каждому потребителю (покупателю).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По мнению </w:t>
      </w:r>
      <w:proofErr w:type="spellStart"/>
      <w:r w:rsidRPr="00CA5A7D">
        <w:t>Роспотребнадзора</w:t>
      </w:r>
      <w:proofErr w:type="spellEnd"/>
      <w:r w:rsidRPr="00CA5A7D">
        <w:t>, основными ошибками при проведении проверочных мероприятий представителями общественных объединений потребителей следует считать: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lastRenderedPageBreak/>
        <w:t>требования о предъявлении субъектами предпринимательской деятельности трудовых договоров с работниками и их медицинских книжек;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проверку соблюдения санитарных правил и норм;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проверку наличия документов об образовании торговых работников, санитарно-эпидемиологических заключений и заключений МЧС России;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проверку правильности применения контрольно-кассовых машин;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требование об ознакомлении с учредительными и иными документами (финансовыми, бухгалтерскими) организации; 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проведение контрольных закупок;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проверку наличия и порядка ведения </w:t>
      </w:r>
      <w:r w:rsidRPr="00CA5A7D">
        <w:rPr>
          <w:b/>
        </w:rPr>
        <w:t>журнала учета проверок</w:t>
      </w:r>
      <w:r w:rsidRPr="00CA5A7D">
        <w:t>, предусмотренного ст.16 Федерального закона от 2</w:t>
      </w:r>
      <w:r w:rsidR="00C756EC">
        <w:t>6.12.2008 № 294-ФЗ</w:t>
      </w:r>
      <w:r w:rsidRPr="00CA5A7D"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контроля", субъектами которого общественные организации не являются.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Из приведенных разъяснений можно сделать вывод о том, что общественные организации вправе осуществлять все действия, которые вправе производить потребитель (покупатель), а именно проверять: 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фирменное наименование организации, место ее нахождения (адрес) и режим ее работы;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информацию об изготовителе (исполнителе, продавце), </w:t>
      </w:r>
      <w:hyperlink r:id="rId5" w:history="1">
        <w:r w:rsidRPr="00CA5A7D">
          <w:rPr>
            <w:rStyle w:val="a4"/>
            <w:color w:val="auto"/>
            <w:u w:val="none"/>
          </w:rPr>
          <w:t>режиме его работы</w:t>
        </w:r>
      </w:hyperlink>
      <w:r w:rsidRPr="00CA5A7D">
        <w:t xml:space="preserve"> и реализуемых им товарах (работах, услугах);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информацию о государственной регистрации и наименовании зарегистрировавшего его органа;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если вид деятельности, осуществляемый изготовителем (исполнителем, продавцом), подлежит лицензированию и (или) исполнитель имеет государственную аккредитацию, до сведения потребителя должна быть доведена информация о виде деятельности изготовителя (исполнителя, продавца), номере лицензии и (или) номере свидетельства о государственной аккредитации, сроках действия, указанных лицензии и (или) свидетельства, а также информация об органе, выдавшем указанные лицензию и (или) свидетельство;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цену в рублях и условия приобретения товаров;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гарантийный срок, если он установлен;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срок службы или срок годности товаров (работ);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адрес (место нахождения), фирменное наименование изготовителя (исполнителя, продавца), уполномоченной организации или уполномоченного индивидуального предпринимателя;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>информацию об обязательном подтверждении соответствия товаров (работ, услуг), указанных в пункте 4 статьи 7 Закона «О защите прав потребителей»;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</w:pPr>
      <w:r w:rsidRPr="00CA5A7D">
        <w:t xml:space="preserve">информацию о </w:t>
      </w:r>
      <w:hyperlink r:id="rId6" w:history="1">
        <w:r w:rsidRPr="00CA5A7D">
          <w:rPr>
            <w:rStyle w:val="a4"/>
            <w:color w:val="auto"/>
            <w:u w:val="none"/>
          </w:rPr>
          <w:t>правилах</w:t>
        </w:r>
      </w:hyperlink>
      <w:r w:rsidRPr="00CA5A7D">
        <w:t xml:space="preserve"> продажи товаров (выполнения работ, оказания услуг).</w:t>
      </w:r>
    </w:p>
    <w:p w:rsidR="00313223" w:rsidRPr="00CA5A7D" w:rsidRDefault="00313223" w:rsidP="0031322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A5A7D">
        <w:rPr>
          <w:b/>
        </w:rPr>
        <w:t>На основании ст.21Федерального закона о</w:t>
      </w:r>
      <w:r>
        <w:rPr>
          <w:b/>
        </w:rPr>
        <w:t xml:space="preserve">т 26.12.2008 № 294-ФЗ </w:t>
      </w:r>
      <w:r w:rsidRPr="00CA5A7D">
        <w:rPr>
          <w:b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A5A7D">
        <w:t xml:space="preserve">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</w:t>
      </w:r>
      <w:r w:rsidRPr="00CA5A7D">
        <w:rPr>
          <w:b/>
        </w:rPr>
        <w:t>уполномоченного по защите прав предпринимателей в субъекте Российской Федерации к участию в проверке.</w:t>
      </w:r>
    </w:p>
    <w:p w:rsidR="00313223" w:rsidRPr="00CA5A7D" w:rsidRDefault="00A1655B" w:rsidP="00A1655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="00313223" w:rsidRPr="00CA5A7D">
        <w:rPr>
          <w:b/>
        </w:rPr>
        <w:t xml:space="preserve">В случае нарушения прав и законных интересов субъектов предпринимательской деятельности обращаться: </w:t>
      </w:r>
    </w:p>
    <w:p w:rsidR="00A1655B" w:rsidRPr="00CA5A7D" w:rsidRDefault="00313223" w:rsidP="00A1655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A5A7D">
        <w:rPr>
          <w:b/>
        </w:rPr>
        <w:t>Уполномоченный по защите прав предпринимателей в Р</w:t>
      </w:r>
      <w:r w:rsidR="006B4610">
        <w:rPr>
          <w:b/>
        </w:rPr>
        <w:t>еспублике Дагестан. Адрес: 367000</w:t>
      </w:r>
      <w:r w:rsidRPr="00CA5A7D">
        <w:rPr>
          <w:b/>
        </w:rPr>
        <w:t>, Респ</w:t>
      </w:r>
      <w:r w:rsidR="00A11255">
        <w:rPr>
          <w:b/>
        </w:rPr>
        <w:t>ублика Дагестан, г. Махачкала, ул.</w:t>
      </w:r>
      <w:r w:rsidR="006B4610">
        <w:rPr>
          <w:b/>
        </w:rPr>
        <w:t xml:space="preserve"> </w:t>
      </w:r>
      <w:bookmarkStart w:id="0" w:name="_GoBack"/>
      <w:bookmarkEnd w:id="0"/>
      <w:proofErr w:type="spellStart"/>
      <w:r w:rsidR="00A11255">
        <w:rPr>
          <w:b/>
        </w:rPr>
        <w:t>Даниялова</w:t>
      </w:r>
      <w:proofErr w:type="spellEnd"/>
      <w:r w:rsidR="00BF2755">
        <w:rPr>
          <w:b/>
        </w:rPr>
        <w:t xml:space="preserve"> - </w:t>
      </w:r>
      <w:r w:rsidR="006B4610">
        <w:rPr>
          <w:b/>
        </w:rPr>
        <w:t>1 «В»</w:t>
      </w:r>
      <w:r w:rsidRPr="00CA5A7D">
        <w:rPr>
          <w:b/>
        </w:rPr>
        <w:t xml:space="preserve">, телефон: 51-52-40, </w:t>
      </w:r>
      <w:r w:rsidR="00C756EC">
        <w:rPr>
          <w:b/>
        </w:rPr>
        <w:t xml:space="preserve">51-59-12, </w:t>
      </w:r>
      <w:r w:rsidRPr="00CA5A7D">
        <w:rPr>
          <w:b/>
        </w:rPr>
        <w:t xml:space="preserve">телефон </w:t>
      </w:r>
      <w:r w:rsidR="00A1655B">
        <w:rPr>
          <w:b/>
        </w:rPr>
        <w:t>горячей линии:</w:t>
      </w:r>
      <w:r w:rsidR="009E16C5">
        <w:rPr>
          <w:b/>
        </w:rPr>
        <w:t xml:space="preserve"> </w:t>
      </w:r>
      <w:r w:rsidR="00A1655B">
        <w:rPr>
          <w:b/>
        </w:rPr>
        <w:t>8-988-274-82-04,</w:t>
      </w:r>
      <w:r w:rsidR="006B4610">
        <w:rPr>
          <w:b/>
        </w:rPr>
        <w:t xml:space="preserve"> </w:t>
      </w:r>
      <w:r w:rsidRPr="00CA5A7D">
        <w:rPr>
          <w:b/>
          <w:lang w:val="en-US"/>
        </w:rPr>
        <w:t>E</w:t>
      </w:r>
      <w:r w:rsidRPr="00CA5A7D">
        <w:rPr>
          <w:b/>
        </w:rPr>
        <w:t>–</w:t>
      </w:r>
      <w:r w:rsidRPr="00CA5A7D">
        <w:rPr>
          <w:b/>
          <w:lang w:val="en-US"/>
        </w:rPr>
        <w:t>mail</w:t>
      </w:r>
      <w:r w:rsidRPr="00CA5A7D">
        <w:rPr>
          <w:b/>
        </w:rPr>
        <w:t>:</w:t>
      </w:r>
      <w:r w:rsidR="00A1655B" w:rsidRPr="00A1655B">
        <w:rPr>
          <w:b/>
        </w:rPr>
        <w:t xml:space="preserve"> </w:t>
      </w:r>
      <w:r w:rsidR="00A1655B" w:rsidRPr="00CA5A7D">
        <w:rPr>
          <w:b/>
          <w:lang w:val="en-US"/>
        </w:rPr>
        <w:t>mail</w:t>
      </w:r>
      <w:r w:rsidR="00A1655B" w:rsidRPr="00CA5A7D">
        <w:rPr>
          <w:b/>
        </w:rPr>
        <w:t>@</w:t>
      </w:r>
      <w:proofErr w:type="spellStart"/>
      <w:r w:rsidR="00A1655B" w:rsidRPr="00CA5A7D">
        <w:rPr>
          <w:b/>
          <w:lang w:val="en-US"/>
        </w:rPr>
        <w:t>ombudsmanrd</w:t>
      </w:r>
      <w:proofErr w:type="spellEnd"/>
      <w:r w:rsidR="00A1655B" w:rsidRPr="00CA5A7D">
        <w:rPr>
          <w:b/>
        </w:rPr>
        <w:t>.</w:t>
      </w:r>
      <w:proofErr w:type="spellStart"/>
      <w:r w:rsidR="00A1655B" w:rsidRPr="00CA5A7D">
        <w:rPr>
          <w:b/>
          <w:lang w:val="en-US"/>
        </w:rPr>
        <w:t>ru</w:t>
      </w:r>
      <w:proofErr w:type="spellEnd"/>
      <w:r w:rsidR="00A1655B" w:rsidRPr="00CA5A7D">
        <w:rPr>
          <w:b/>
        </w:rPr>
        <w:t>.</w:t>
      </w:r>
    </w:p>
    <w:sectPr w:rsidR="00A1655B" w:rsidRPr="00CA5A7D" w:rsidSect="00734C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94B"/>
    <w:multiLevelType w:val="hybridMultilevel"/>
    <w:tmpl w:val="4BFC706E"/>
    <w:lvl w:ilvl="0" w:tplc="435C8D8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E063AC"/>
    <w:multiLevelType w:val="multilevel"/>
    <w:tmpl w:val="03E8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A47BB"/>
    <w:multiLevelType w:val="multilevel"/>
    <w:tmpl w:val="186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4079B"/>
    <w:multiLevelType w:val="hybridMultilevel"/>
    <w:tmpl w:val="39D6235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C34BC"/>
    <w:multiLevelType w:val="hybridMultilevel"/>
    <w:tmpl w:val="979E2A32"/>
    <w:lvl w:ilvl="0" w:tplc="A3EE76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B37"/>
    <w:rsid w:val="00004B91"/>
    <w:rsid w:val="00024E85"/>
    <w:rsid w:val="00033872"/>
    <w:rsid w:val="00061AFE"/>
    <w:rsid w:val="0006209D"/>
    <w:rsid w:val="000633B7"/>
    <w:rsid w:val="00081045"/>
    <w:rsid w:val="00083967"/>
    <w:rsid w:val="00096566"/>
    <w:rsid w:val="00097279"/>
    <w:rsid w:val="000A0FD6"/>
    <w:rsid w:val="000A7669"/>
    <w:rsid w:val="000B243B"/>
    <w:rsid w:val="000C6364"/>
    <w:rsid w:val="000D1C36"/>
    <w:rsid w:val="000D3A59"/>
    <w:rsid w:val="000E0AB7"/>
    <w:rsid w:val="000F78B6"/>
    <w:rsid w:val="00103790"/>
    <w:rsid w:val="00111656"/>
    <w:rsid w:val="00120444"/>
    <w:rsid w:val="00123CDE"/>
    <w:rsid w:val="00126B37"/>
    <w:rsid w:val="0013482F"/>
    <w:rsid w:val="0013625E"/>
    <w:rsid w:val="00144870"/>
    <w:rsid w:val="00144D4F"/>
    <w:rsid w:val="00156655"/>
    <w:rsid w:val="00192E1E"/>
    <w:rsid w:val="00193644"/>
    <w:rsid w:val="001939B2"/>
    <w:rsid w:val="001A48B1"/>
    <w:rsid w:val="001A5CC2"/>
    <w:rsid w:val="001E0293"/>
    <w:rsid w:val="001E1E03"/>
    <w:rsid w:val="001E3103"/>
    <w:rsid w:val="001E5243"/>
    <w:rsid w:val="002001AD"/>
    <w:rsid w:val="00201980"/>
    <w:rsid w:val="0020270E"/>
    <w:rsid w:val="00252A98"/>
    <w:rsid w:val="002629BC"/>
    <w:rsid w:val="0027102E"/>
    <w:rsid w:val="0027262A"/>
    <w:rsid w:val="0027431B"/>
    <w:rsid w:val="0028128E"/>
    <w:rsid w:val="002813A3"/>
    <w:rsid w:val="00285537"/>
    <w:rsid w:val="00291D41"/>
    <w:rsid w:val="0029435D"/>
    <w:rsid w:val="002A303C"/>
    <w:rsid w:val="002A5E85"/>
    <w:rsid w:val="002B0149"/>
    <w:rsid w:val="002B04B2"/>
    <w:rsid w:val="002B52B2"/>
    <w:rsid w:val="002C6D21"/>
    <w:rsid w:val="002E6952"/>
    <w:rsid w:val="002F4112"/>
    <w:rsid w:val="002F5C2E"/>
    <w:rsid w:val="0030020C"/>
    <w:rsid w:val="00306466"/>
    <w:rsid w:val="00310790"/>
    <w:rsid w:val="003126D2"/>
    <w:rsid w:val="00313223"/>
    <w:rsid w:val="003241EC"/>
    <w:rsid w:val="00327432"/>
    <w:rsid w:val="00354968"/>
    <w:rsid w:val="00356DCB"/>
    <w:rsid w:val="0036377B"/>
    <w:rsid w:val="0037152C"/>
    <w:rsid w:val="003740D6"/>
    <w:rsid w:val="003819FB"/>
    <w:rsid w:val="003C0A5A"/>
    <w:rsid w:val="003D2107"/>
    <w:rsid w:val="003D4D42"/>
    <w:rsid w:val="003F113F"/>
    <w:rsid w:val="00403A1F"/>
    <w:rsid w:val="00424CCF"/>
    <w:rsid w:val="00425376"/>
    <w:rsid w:val="00452845"/>
    <w:rsid w:val="00462A6E"/>
    <w:rsid w:val="004651AA"/>
    <w:rsid w:val="00465339"/>
    <w:rsid w:val="00471F3E"/>
    <w:rsid w:val="004740E0"/>
    <w:rsid w:val="004750B7"/>
    <w:rsid w:val="004A4127"/>
    <w:rsid w:val="004B1DF2"/>
    <w:rsid w:val="004B4C63"/>
    <w:rsid w:val="004C0727"/>
    <w:rsid w:val="004F592F"/>
    <w:rsid w:val="00506B56"/>
    <w:rsid w:val="005350D5"/>
    <w:rsid w:val="00537B70"/>
    <w:rsid w:val="00546125"/>
    <w:rsid w:val="005613E0"/>
    <w:rsid w:val="00576466"/>
    <w:rsid w:val="00592CE5"/>
    <w:rsid w:val="005A3544"/>
    <w:rsid w:val="005A39AB"/>
    <w:rsid w:val="005A4190"/>
    <w:rsid w:val="005A4526"/>
    <w:rsid w:val="005B0873"/>
    <w:rsid w:val="005B1A5E"/>
    <w:rsid w:val="005B7972"/>
    <w:rsid w:val="005C0DB5"/>
    <w:rsid w:val="005C37B1"/>
    <w:rsid w:val="005C3BC2"/>
    <w:rsid w:val="005D4A09"/>
    <w:rsid w:val="005F4B33"/>
    <w:rsid w:val="005F6E50"/>
    <w:rsid w:val="005F75AC"/>
    <w:rsid w:val="00607523"/>
    <w:rsid w:val="006116C4"/>
    <w:rsid w:val="006138FA"/>
    <w:rsid w:val="006174F7"/>
    <w:rsid w:val="006230D2"/>
    <w:rsid w:val="00632FAE"/>
    <w:rsid w:val="006507A2"/>
    <w:rsid w:val="00651E6B"/>
    <w:rsid w:val="0065403E"/>
    <w:rsid w:val="00655745"/>
    <w:rsid w:val="00655ED6"/>
    <w:rsid w:val="00661A9D"/>
    <w:rsid w:val="006650F9"/>
    <w:rsid w:val="00671404"/>
    <w:rsid w:val="0067557F"/>
    <w:rsid w:val="0067576D"/>
    <w:rsid w:val="006920BC"/>
    <w:rsid w:val="006B4610"/>
    <w:rsid w:val="006E2ECA"/>
    <w:rsid w:val="00707F8E"/>
    <w:rsid w:val="00722A98"/>
    <w:rsid w:val="00731231"/>
    <w:rsid w:val="00734C78"/>
    <w:rsid w:val="007356B9"/>
    <w:rsid w:val="0074520B"/>
    <w:rsid w:val="00747BB8"/>
    <w:rsid w:val="00747D4C"/>
    <w:rsid w:val="007755D0"/>
    <w:rsid w:val="007819BD"/>
    <w:rsid w:val="00785CF6"/>
    <w:rsid w:val="007A7876"/>
    <w:rsid w:val="007C1361"/>
    <w:rsid w:val="007C2CBA"/>
    <w:rsid w:val="007D1B49"/>
    <w:rsid w:val="007D4ED2"/>
    <w:rsid w:val="007D6301"/>
    <w:rsid w:val="007E296B"/>
    <w:rsid w:val="007E551B"/>
    <w:rsid w:val="007E7692"/>
    <w:rsid w:val="007F1AD9"/>
    <w:rsid w:val="007F3B5A"/>
    <w:rsid w:val="00803D88"/>
    <w:rsid w:val="00807E8F"/>
    <w:rsid w:val="00810F41"/>
    <w:rsid w:val="00821C02"/>
    <w:rsid w:val="008223F8"/>
    <w:rsid w:val="00827F0B"/>
    <w:rsid w:val="00833BF1"/>
    <w:rsid w:val="00833D1E"/>
    <w:rsid w:val="008468BE"/>
    <w:rsid w:val="008519E1"/>
    <w:rsid w:val="00855A34"/>
    <w:rsid w:val="0087181E"/>
    <w:rsid w:val="008723D8"/>
    <w:rsid w:val="0087662F"/>
    <w:rsid w:val="008806F1"/>
    <w:rsid w:val="008879FB"/>
    <w:rsid w:val="008A07F4"/>
    <w:rsid w:val="008A0E9B"/>
    <w:rsid w:val="008B2570"/>
    <w:rsid w:val="008B6F9B"/>
    <w:rsid w:val="008C14BF"/>
    <w:rsid w:val="008C3FAE"/>
    <w:rsid w:val="008C4FFF"/>
    <w:rsid w:val="008D01EF"/>
    <w:rsid w:val="008D0EAC"/>
    <w:rsid w:val="008E78EF"/>
    <w:rsid w:val="008F1A09"/>
    <w:rsid w:val="00914EAA"/>
    <w:rsid w:val="00933DA0"/>
    <w:rsid w:val="009351BA"/>
    <w:rsid w:val="00944A4A"/>
    <w:rsid w:val="009456B2"/>
    <w:rsid w:val="009564F3"/>
    <w:rsid w:val="00963457"/>
    <w:rsid w:val="00972F60"/>
    <w:rsid w:val="00976C67"/>
    <w:rsid w:val="00977D09"/>
    <w:rsid w:val="00984841"/>
    <w:rsid w:val="009A3F76"/>
    <w:rsid w:val="009B7A97"/>
    <w:rsid w:val="009E16C5"/>
    <w:rsid w:val="009E404C"/>
    <w:rsid w:val="00A04467"/>
    <w:rsid w:val="00A04FDE"/>
    <w:rsid w:val="00A11255"/>
    <w:rsid w:val="00A159F4"/>
    <w:rsid w:val="00A1655B"/>
    <w:rsid w:val="00A24B49"/>
    <w:rsid w:val="00A3290E"/>
    <w:rsid w:val="00A360E3"/>
    <w:rsid w:val="00A42E6D"/>
    <w:rsid w:val="00A46035"/>
    <w:rsid w:val="00A55629"/>
    <w:rsid w:val="00A55AAC"/>
    <w:rsid w:val="00A601EA"/>
    <w:rsid w:val="00A63416"/>
    <w:rsid w:val="00A83863"/>
    <w:rsid w:val="00A9186A"/>
    <w:rsid w:val="00AB2996"/>
    <w:rsid w:val="00AC349B"/>
    <w:rsid w:val="00AC418F"/>
    <w:rsid w:val="00AC566B"/>
    <w:rsid w:val="00AE6892"/>
    <w:rsid w:val="00AF01E8"/>
    <w:rsid w:val="00AF5D5F"/>
    <w:rsid w:val="00AF6631"/>
    <w:rsid w:val="00AF793C"/>
    <w:rsid w:val="00B05DEF"/>
    <w:rsid w:val="00B2734F"/>
    <w:rsid w:val="00B32712"/>
    <w:rsid w:val="00B34C71"/>
    <w:rsid w:val="00B446C6"/>
    <w:rsid w:val="00B55806"/>
    <w:rsid w:val="00B63B7E"/>
    <w:rsid w:val="00B80B49"/>
    <w:rsid w:val="00B856B6"/>
    <w:rsid w:val="00B8589F"/>
    <w:rsid w:val="00B916CB"/>
    <w:rsid w:val="00B92833"/>
    <w:rsid w:val="00B94C59"/>
    <w:rsid w:val="00BA7E9D"/>
    <w:rsid w:val="00BB6671"/>
    <w:rsid w:val="00BC0039"/>
    <w:rsid w:val="00BC3B0A"/>
    <w:rsid w:val="00BD058F"/>
    <w:rsid w:val="00BF2755"/>
    <w:rsid w:val="00BF51F8"/>
    <w:rsid w:val="00BF7E05"/>
    <w:rsid w:val="00C03A41"/>
    <w:rsid w:val="00C2263E"/>
    <w:rsid w:val="00C30E70"/>
    <w:rsid w:val="00C426AA"/>
    <w:rsid w:val="00C43FA3"/>
    <w:rsid w:val="00C44603"/>
    <w:rsid w:val="00C45089"/>
    <w:rsid w:val="00C50C8F"/>
    <w:rsid w:val="00C603B5"/>
    <w:rsid w:val="00C65E2A"/>
    <w:rsid w:val="00C756EC"/>
    <w:rsid w:val="00C81E27"/>
    <w:rsid w:val="00C868F1"/>
    <w:rsid w:val="00C870B2"/>
    <w:rsid w:val="00C92CAE"/>
    <w:rsid w:val="00C93195"/>
    <w:rsid w:val="00C973B3"/>
    <w:rsid w:val="00CA3ECD"/>
    <w:rsid w:val="00CA4D74"/>
    <w:rsid w:val="00CA5A7D"/>
    <w:rsid w:val="00CB14AA"/>
    <w:rsid w:val="00CB4092"/>
    <w:rsid w:val="00CB615D"/>
    <w:rsid w:val="00CC6F31"/>
    <w:rsid w:val="00CD10CB"/>
    <w:rsid w:val="00CE2724"/>
    <w:rsid w:val="00CE307C"/>
    <w:rsid w:val="00CE724A"/>
    <w:rsid w:val="00D043CE"/>
    <w:rsid w:val="00D0559F"/>
    <w:rsid w:val="00D058FD"/>
    <w:rsid w:val="00D0733B"/>
    <w:rsid w:val="00D25310"/>
    <w:rsid w:val="00D36EC7"/>
    <w:rsid w:val="00D5229A"/>
    <w:rsid w:val="00D53EFD"/>
    <w:rsid w:val="00D70CAF"/>
    <w:rsid w:val="00D71DA0"/>
    <w:rsid w:val="00D937C5"/>
    <w:rsid w:val="00D94389"/>
    <w:rsid w:val="00DA1768"/>
    <w:rsid w:val="00DA2715"/>
    <w:rsid w:val="00DB52CE"/>
    <w:rsid w:val="00DD7514"/>
    <w:rsid w:val="00DF67B7"/>
    <w:rsid w:val="00E025A4"/>
    <w:rsid w:val="00E10D30"/>
    <w:rsid w:val="00E1234E"/>
    <w:rsid w:val="00E12E7F"/>
    <w:rsid w:val="00E172BD"/>
    <w:rsid w:val="00E23FE9"/>
    <w:rsid w:val="00E24493"/>
    <w:rsid w:val="00E31330"/>
    <w:rsid w:val="00E363B4"/>
    <w:rsid w:val="00E36D74"/>
    <w:rsid w:val="00E36F4D"/>
    <w:rsid w:val="00E609A8"/>
    <w:rsid w:val="00E6166D"/>
    <w:rsid w:val="00E639F6"/>
    <w:rsid w:val="00E7663C"/>
    <w:rsid w:val="00E80211"/>
    <w:rsid w:val="00E95A44"/>
    <w:rsid w:val="00EA4B0A"/>
    <w:rsid w:val="00EA6847"/>
    <w:rsid w:val="00EB2D0B"/>
    <w:rsid w:val="00EB2D6A"/>
    <w:rsid w:val="00ED2F66"/>
    <w:rsid w:val="00ED71AC"/>
    <w:rsid w:val="00F033C8"/>
    <w:rsid w:val="00F1004E"/>
    <w:rsid w:val="00F14A19"/>
    <w:rsid w:val="00F17B74"/>
    <w:rsid w:val="00F3299B"/>
    <w:rsid w:val="00F4064F"/>
    <w:rsid w:val="00F51D42"/>
    <w:rsid w:val="00F52349"/>
    <w:rsid w:val="00F54E3E"/>
    <w:rsid w:val="00F82702"/>
    <w:rsid w:val="00FA5A47"/>
    <w:rsid w:val="00FA6801"/>
    <w:rsid w:val="00FA76D4"/>
    <w:rsid w:val="00FC75B2"/>
    <w:rsid w:val="00FE2223"/>
    <w:rsid w:val="00FF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6FA91"/>
  <w15:docId w15:val="{7DDBAB5E-970B-4114-B5C9-97AD9F8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3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29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8104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11656"/>
    <w:rPr>
      <w:b/>
      <w:bCs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111656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11656"/>
    <w:pPr>
      <w:widowControl w:val="0"/>
      <w:shd w:val="clear" w:color="auto" w:fill="FFFFFF"/>
      <w:spacing w:before="180" w:after="300" w:line="0" w:lineRule="atLeast"/>
      <w:jc w:val="center"/>
    </w:pPr>
    <w:rPr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629BC"/>
    <w:rPr>
      <w:b/>
      <w:bCs/>
      <w:kern w:val="36"/>
      <w:sz w:val="48"/>
      <w:szCs w:val="48"/>
    </w:rPr>
  </w:style>
  <w:style w:type="paragraph" w:styleId="2">
    <w:name w:val="Body Text 2"/>
    <w:basedOn w:val="a"/>
    <w:link w:val="20"/>
    <w:uiPriority w:val="99"/>
    <w:unhideWhenUsed/>
    <w:rsid w:val="001A48B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1A48B1"/>
    <w:rPr>
      <w:sz w:val="24"/>
      <w:lang w:eastAsia="en-US"/>
    </w:rPr>
  </w:style>
  <w:style w:type="paragraph" w:styleId="a5">
    <w:name w:val="List Paragraph"/>
    <w:basedOn w:val="a"/>
    <w:uiPriority w:val="34"/>
    <w:qFormat/>
    <w:rsid w:val="00A04467"/>
    <w:pPr>
      <w:ind w:left="720"/>
      <w:contextualSpacing/>
    </w:pPr>
  </w:style>
  <w:style w:type="paragraph" w:customStyle="1" w:styleId="ConsPlusNormal">
    <w:name w:val="ConsPlusNormal"/>
    <w:rsid w:val="00977D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rsid w:val="008D0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0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CD2A2172A5A23D00BC51AF796B8901A889344AB7E7B0AAC3CED8CCF4HF47O" TargetMode="External"/><Relationship Id="rId5" Type="http://schemas.openxmlformats.org/officeDocument/2006/relationships/hyperlink" Target="consultantplus://offline/ref=C3BA83BE9713E68CB809E00DA78F735E75234F797F63F43E04EBB426E8321A4377D406A115D2BF771Fv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6750</CharactersWithSpaces>
  <SharedDoc>false</SharedDoc>
  <HLinks>
    <vt:vector size="24" baseType="variant"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3342349</vt:i4>
      </vt:variant>
      <vt:variant>
        <vt:i4>0</vt:i4>
      </vt:variant>
      <vt:variant>
        <vt:i4>0</vt:i4>
      </vt:variant>
      <vt:variant>
        <vt:i4>5</vt:i4>
      </vt:variant>
      <vt:variant>
        <vt:lpwstr>mailto:ombudsmanrd@mail.ru</vt:lpwstr>
      </vt:variant>
      <vt:variant>
        <vt:lpwstr/>
      </vt:variant>
      <vt:variant>
        <vt:i4>3539063</vt:i4>
      </vt:variant>
      <vt:variant>
        <vt:i4>-1</vt:i4>
      </vt:variant>
      <vt:variant>
        <vt:i4>1027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  <vt:variant>
        <vt:i4>3539063</vt:i4>
      </vt:variant>
      <vt:variant>
        <vt:i4>-1</vt:i4>
      </vt:variant>
      <vt:variant>
        <vt:i4>1029</vt:i4>
      </vt:variant>
      <vt:variant>
        <vt:i4>1</vt:i4>
      </vt:variant>
      <vt:variant>
        <vt:lpwstr>http://www.proshkolu.ru/content/media/pic/std/1000000/98000/97644-4e6e5a028bb62c86.jpg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Ragim</dc:creator>
  <cp:lastModifiedBy>Пользователь Windows</cp:lastModifiedBy>
  <cp:revision>20</cp:revision>
  <cp:lastPrinted>2021-03-09T07:16:00Z</cp:lastPrinted>
  <dcterms:created xsi:type="dcterms:W3CDTF">2017-10-11T11:11:00Z</dcterms:created>
  <dcterms:modified xsi:type="dcterms:W3CDTF">2022-02-21T14:46:00Z</dcterms:modified>
</cp:coreProperties>
</file>