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1A" w:rsidRDefault="00032E1A" w:rsidP="005E1AC8">
      <w:pPr>
        <w:jc w:val="both"/>
        <w:rPr>
          <w:rFonts w:ascii="Trebuchet MS" w:hAnsi="Trebuchet MS"/>
          <w:noProof/>
          <w:color w:val="007A85"/>
          <w:sz w:val="21"/>
          <w:szCs w:val="21"/>
          <w:shd w:val="clear" w:color="auto" w:fill="FFFFFF"/>
          <w:lang w:eastAsia="ru-RU"/>
        </w:rPr>
      </w:pPr>
      <w:r>
        <w:rPr>
          <w:rFonts w:ascii="Trebuchet MS" w:hAnsi="Trebuchet MS"/>
          <w:noProof/>
          <w:color w:val="007A85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-19050</wp:posOffset>
            </wp:positionV>
            <wp:extent cx="601345" cy="650240"/>
            <wp:effectExtent l="19050" t="0" r="8255" b="0"/>
            <wp:wrapThrough wrapText="bothSides">
              <wp:wrapPolygon edited="0">
                <wp:start x="8895" y="0"/>
                <wp:lineTo x="-684" y="3797"/>
                <wp:lineTo x="-684" y="10125"/>
                <wp:lineTo x="4790" y="20250"/>
                <wp:lineTo x="7527" y="20883"/>
                <wp:lineTo x="13685" y="20883"/>
                <wp:lineTo x="14370" y="20883"/>
                <wp:lineTo x="16422" y="20250"/>
                <wp:lineTo x="21897" y="10758"/>
                <wp:lineTo x="21897" y="3797"/>
                <wp:lineTo x="20528" y="1898"/>
                <wp:lineTo x="13001" y="0"/>
                <wp:lineTo x="8895" y="0"/>
              </wp:wrapPolygon>
            </wp:wrapThrough>
            <wp:docPr id="5" name="Рисунок 5" descr="Федеральная Антимонопольная Служб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едеральная Антимонопольная Служб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1AC8" w:rsidRPr="00032E1A">
        <w:rPr>
          <w:rFonts w:ascii="Times New Roman" w:hAnsi="Times New Roman" w:cs="Times New Roman"/>
          <w:b/>
          <w:sz w:val="72"/>
          <w:szCs w:val="72"/>
        </w:rPr>
        <w:t>АНКЕТА</w:t>
      </w:r>
      <w:r w:rsidR="00F727C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7C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4"/>
        <w:tblpPr w:leftFromText="180" w:rightFromText="180" w:vertAnchor="text" w:horzAnchor="margin" w:tblpXSpec="right" w:tblpY="94"/>
        <w:tblOverlap w:val="never"/>
        <w:tblW w:w="3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</w:tblGrid>
      <w:tr w:rsidR="00024C72" w:rsidRPr="00032E1A" w:rsidTr="00024C72">
        <w:tc>
          <w:tcPr>
            <w:tcW w:w="3118" w:type="dxa"/>
          </w:tcPr>
          <w:p w:rsidR="00024C72" w:rsidRPr="00032E1A" w:rsidRDefault="00024C72" w:rsidP="00024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Федеральной</w:t>
            </w:r>
            <w:proofErr w:type="gramEnd"/>
          </w:p>
        </w:tc>
      </w:tr>
      <w:tr w:rsidR="00024C72" w:rsidRPr="00032E1A" w:rsidTr="00024C72">
        <w:tc>
          <w:tcPr>
            <w:tcW w:w="3118" w:type="dxa"/>
          </w:tcPr>
          <w:p w:rsidR="00024C72" w:rsidRPr="00032E1A" w:rsidRDefault="00024C72" w:rsidP="00024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2E1A">
              <w:rPr>
                <w:rFonts w:ascii="Times New Roman" w:hAnsi="Times New Roman" w:cs="Times New Roman"/>
                <w:b/>
                <w:sz w:val="24"/>
                <w:szCs w:val="24"/>
              </w:rPr>
              <w:t>нтимонопольн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службы</w:t>
            </w:r>
          </w:p>
        </w:tc>
      </w:tr>
      <w:tr w:rsidR="00024C72" w:rsidRPr="00032E1A" w:rsidTr="00024C72">
        <w:tc>
          <w:tcPr>
            <w:tcW w:w="3118" w:type="dxa"/>
          </w:tcPr>
          <w:p w:rsidR="00024C72" w:rsidRPr="00032E1A" w:rsidRDefault="00024C72" w:rsidP="00024C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Республике Дагестан</w:t>
            </w:r>
          </w:p>
        </w:tc>
      </w:tr>
    </w:tbl>
    <w:p w:rsidR="00032E1A" w:rsidRPr="00032E1A" w:rsidRDefault="00032E1A" w:rsidP="005E1AC8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024C72" w:rsidRDefault="00024C72" w:rsidP="005E1A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C72" w:rsidRDefault="00024C72" w:rsidP="005E1A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AC8" w:rsidRPr="00032E1A" w:rsidRDefault="005E1AC8" w:rsidP="005E1A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E1A">
        <w:rPr>
          <w:rFonts w:ascii="Times New Roman" w:hAnsi="Times New Roman" w:cs="Times New Roman"/>
          <w:b/>
          <w:sz w:val="28"/>
          <w:szCs w:val="28"/>
        </w:rPr>
        <w:t>О вопросах правоприменительной практики при осуществлении надзорных мероприятий, проводимых Ф</w:t>
      </w:r>
      <w:r w:rsidR="0048044E">
        <w:rPr>
          <w:rFonts w:ascii="Times New Roman" w:hAnsi="Times New Roman" w:cs="Times New Roman"/>
          <w:b/>
          <w:sz w:val="28"/>
          <w:szCs w:val="28"/>
        </w:rPr>
        <w:t>АС</w:t>
      </w:r>
      <w:r w:rsidRPr="00032E1A">
        <w:rPr>
          <w:rFonts w:ascii="Times New Roman" w:hAnsi="Times New Roman" w:cs="Times New Roman"/>
          <w:b/>
          <w:sz w:val="28"/>
          <w:szCs w:val="28"/>
        </w:rPr>
        <w:t xml:space="preserve"> Росс</w:t>
      </w:r>
      <w:proofErr w:type="gramStart"/>
      <w:r w:rsidRPr="00032E1A">
        <w:rPr>
          <w:rFonts w:ascii="Times New Roman" w:hAnsi="Times New Roman" w:cs="Times New Roman"/>
          <w:b/>
          <w:sz w:val="28"/>
          <w:szCs w:val="28"/>
        </w:rPr>
        <w:t xml:space="preserve">ии и </w:t>
      </w:r>
      <w:r w:rsidR="0048044E">
        <w:rPr>
          <w:rFonts w:ascii="Times New Roman" w:hAnsi="Times New Roman" w:cs="Times New Roman"/>
          <w:b/>
          <w:sz w:val="28"/>
          <w:szCs w:val="28"/>
        </w:rPr>
        <w:t>ее</w:t>
      </w:r>
      <w:proofErr w:type="gramEnd"/>
      <w:r w:rsidRPr="00032E1A">
        <w:rPr>
          <w:rFonts w:ascii="Times New Roman" w:hAnsi="Times New Roman" w:cs="Times New Roman"/>
          <w:b/>
          <w:sz w:val="28"/>
          <w:szCs w:val="28"/>
        </w:rPr>
        <w:t xml:space="preserve"> территориальными органами</w:t>
      </w:r>
    </w:p>
    <w:p w:rsidR="005E1AC8" w:rsidRPr="005E1AC8" w:rsidRDefault="005E1AC8" w:rsidP="0043064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AC8">
        <w:rPr>
          <w:rFonts w:ascii="Times New Roman" w:hAnsi="Times New Roman" w:cs="Times New Roman"/>
          <w:sz w:val="24"/>
          <w:szCs w:val="24"/>
        </w:rPr>
        <w:t>Фамилия, Имя</w:t>
      </w:r>
      <w:r w:rsidR="0023224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5E1AC8">
        <w:rPr>
          <w:rFonts w:ascii="Times New Roman" w:hAnsi="Times New Roman" w:cs="Times New Roman"/>
          <w:sz w:val="24"/>
          <w:szCs w:val="24"/>
        </w:rPr>
        <w:t xml:space="preserve"> Отчество</w:t>
      </w:r>
    </w:p>
    <w:p w:rsidR="005E1AC8" w:rsidRPr="005E1AC8" w:rsidRDefault="005E1AC8" w:rsidP="005E1AC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E1AC8" w:rsidRPr="005E1AC8" w:rsidRDefault="005E1AC8" w:rsidP="0043064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AC8">
        <w:rPr>
          <w:rFonts w:ascii="Times New Roman" w:hAnsi="Times New Roman" w:cs="Times New Roman"/>
          <w:sz w:val="24"/>
          <w:szCs w:val="24"/>
        </w:rPr>
        <w:t>Организация (сфера деятельности)</w:t>
      </w:r>
    </w:p>
    <w:p w:rsidR="005E1AC8" w:rsidRPr="005E1AC8" w:rsidRDefault="005E1AC8" w:rsidP="005E1AC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E1AC8" w:rsidRPr="005E1AC8" w:rsidRDefault="005E1AC8" w:rsidP="0043064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AC8">
        <w:rPr>
          <w:rFonts w:ascii="Times New Roman" w:hAnsi="Times New Roman" w:cs="Times New Roman"/>
          <w:sz w:val="24"/>
          <w:szCs w:val="24"/>
        </w:rPr>
        <w:t>Занимаемая должность</w:t>
      </w:r>
    </w:p>
    <w:p w:rsidR="005E1AC8" w:rsidRPr="005E1AC8" w:rsidRDefault="005E1AC8" w:rsidP="005E1AC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E1AC8" w:rsidRPr="005E1AC8" w:rsidRDefault="005E1AC8" w:rsidP="0043064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AC8">
        <w:rPr>
          <w:rFonts w:ascii="Times New Roman" w:hAnsi="Times New Roman" w:cs="Times New Roman"/>
          <w:sz w:val="24"/>
          <w:szCs w:val="24"/>
        </w:rPr>
        <w:t xml:space="preserve">Вопросы правоприменительной практики, возникающие при осуществлении </w:t>
      </w:r>
      <w:r w:rsidR="00F727C2" w:rsidRPr="005E1AC8">
        <w:rPr>
          <w:rFonts w:ascii="Times New Roman" w:hAnsi="Times New Roman" w:cs="Times New Roman"/>
          <w:sz w:val="24"/>
          <w:szCs w:val="24"/>
        </w:rPr>
        <w:t xml:space="preserve">ФАС России, </w:t>
      </w:r>
      <w:r w:rsidR="00AD0816">
        <w:rPr>
          <w:rFonts w:ascii="Times New Roman" w:hAnsi="Times New Roman" w:cs="Times New Roman"/>
          <w:sz w:val="24"/>
          <w:szCs w:val="24"/>
        </w:rPr>
        <w:t>ее</w:t>
      </w:r>
      <w:r w:rsidR="00F727C2" w:rsidRPr="005E1AC8">
        <w:rPr>
          <w:rFonts w:ascii="Times New Roman" w:hAnsi="Times New Roman" w:cs="Times New Roman"/>
          <w:sz w:val="24"/>
          <w:szCs w:val="24"/>
        </w:rPr>
        <w:t xml:space="preserve"> территориальными</w:t>
      </w:r>
      <w:r w:rsidR="00F727C2">
        <w:rPr>
          <w:rFonts w:ascii="Times New Roman" w:hAnsi="Times New Roman" w:cs="Times New Roman"/>
          <w:sz w:val="24"/>
          <w:szCs w:val="24"/>
        </w:rPr>
        <w:t xml:space="preserve"> </w:t>
      </w:r>
      <w:r w:rsidR="00F727C2" w:rsidRPr="005E1AC8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Pr="005E1AC8">
        <w:rPr>
          <w:rFonts w:ascii="Times New Roman" w:hAnsi="Times New Roman" w:cs="Times New Roman"/>
          <w:sz w:val="24"/>
          <w:szCs w:val="24"/>
        </w:rPr>
        <w:t xml:space="preserve">государственного надзора за соблюдением антимонопольного законодательства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5E1AC8" w:rsidRPr="00737970" w:rsidTr="005E1AC8">
        <w:tc>
          <w:tcPr>
            <w:tcW w:w="9345" w:type="dxa"/>
            <w:tcBorders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E1AC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E1AC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E1AC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E1AC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E1AC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737970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970" w:rsidRPr="00737970" w:rsidTr="005E1AC8">
        <w:tc>
          <w:tcPr>
            <w:tcW w:w="9345" w:type="dxa"/>
            <w:tcBorders>
              <w:top w:val="single" w:sz="4" w:space="0" w:color="auto"/>
            </w:tcBorders>
          </w:tcPr>
          <w:p w:rsidR="00737970" w:rsidRPr="00737970" w:rsidRDefault="00737970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AC8" w:rsidRPr="00032E1A" w:rsidRDefault="005E1AC8" w:rsidP="0043064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E1AC8" w:rsidRPr="005E1AC8" w:rsidRDefault="005E1AC8" w:rsidP="0043064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AC8">
        <w:rPr>
          <w:rFonts w:ascii="Times New Roman" w:hAnsi="Times New Roman" w:cs="Times New Roman"/>
          <w:sz w:val="24"/>
          <w:szCs w:val="24"/>
        </w:rPr>
        <w:t>Предложения по совершенствованию антимонопольного законодательства Российской Федерации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5E1AC8" w:rsidRPr="00737970" w:rsidTr="00591701">
        <w:tc>
          <w:tcPr>
            <w:tcW w:w="9345" w:type="dxa"/>
            <w:tcBorders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9170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9170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9170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9170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591701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AC8" w:rsidRPr="00737970" w:rsidTr="00737970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5E1AC8" w:rsidRPr="00737970" w:rsidRDefault="005E1AC8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970" w:rsidRPr="00737970" w:rsidTr="00591701">
        <w:tc>
          <w:tcPr>
            <w:tcW w:w="9345" w:type="dxa"/>
            <w:tcBorders>
              <w:top w:val="single" w:sz="4" w:space="0" w:color="auto"/>
            </w:tcBorders>
          </w:tcPr>
          <w:p w:rsidR="00737970" w:rsidRPr="00737970" w:rsidRDefault="00737970" w:rsidP="005E1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AC8" w:rsidRPr="0043064A" w:rsidRDefault="005E1AC8" w:rsidP="0043064A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5E1AC8" w:rsidRPr="005E1AC8" w:rsidRDefault="005E1AC8" w:rsidP="0043064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1AC8">
        <w:rPr>
          <w:rFonts w:ascii="Times New Roman" w:hAnsi="Times New Roman" w:cs="Times New Roman"/>
          <w:sz w:val="24"/>
          <w:szCs w:val="24"/>
        </w:rPr>
        <w:t xml:space="preserve">Адрес электронной почты, на который Вы бы хотели получить ответы на поставленные Вами вопросы в пункте 4 </w:t>
      </w:r>
      <w:r w:rsidR="00024C7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3064A" w:rsidRDefault="0043064A" w:rsidP="004306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7831" w:tblpY="36"/>
        <w:tblW w:w="0" w:type="auto"/>
        <w:tblLook w:val="04A0"/>
      </w:tblPr>
      <w:tblGrid>
        <w:gridCol w:w="421"/>
      </w:tblGrid>
      <w:tr w:rsidR="0043064A" w:rsidTr="0043064A">
        <w:tc>
          <w:tcPr>
            <w:tcW w:w="421" w:type="dxa"/>
          </w:tcPr>
          <w:p w:rsidR="0043064A" w:rsidRDefault="0043064A" w:rsidP="004306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64A" w:rsidRPr="0043064A" w:rsidRDefault="0043064A" w:rsidP="004306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64A">
        <w:rPr>
          <w:rFonts w:ascii="Times New Roman" w:hAnsi="Times New Roman" w:cs="Times New Roman"/>
          <w:i/>
          <w:sz w:val="24"/>
          <w:szCs w:val="24"/>
        </w:rPr>
        <w:t xml:space="preserve">Согласен(на) на сбор и обработку персональных данных    </w:t>
      </w:r>
    </w:p>
    <w:sectPr w:rsidR="0043064A" w:rsidRPr="0043064A" w:rsidSect="0076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A79FB"/>
    <w:multiLevelType w:val="hybridMultilevel"/>
    <w:tmpl w:val="5B7C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5E1AC8"/>
    <w:rsid w:val="00024C72"/>
    <w:rsid w:val="00032E1A"/>
    <w:rsid w:val="00232242"/>
    <w:rsid w:val="0043064A"/>
    <w:rsid w:val="0048044E"/>
    <w:rsid w:val="005E1AC8"/>
    <w:rsid w:val="00737970"/>
    <w:rsid w:val="007633AD"/>
    <w:rsid w:val="009E3CEE"/>
    <w:rsid w:val="00AD0816"/>
    <w:rsid w:val="00BD242A"/>
    <w:rsid w:val="00C82677"/>
    <w:rsid w:val="00F7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C8"/>
    <w:pPr>
      <w:ind w:left="720"/>
      <w:contextualSpacing/>
    </w:pPr>
  </w:style>
  <w:style w:type="table" w:styleId="a4">
    <w:name w:val="Table Grid"/>
    <w:basedOn w:val="a1"/>
    <w:uiPriority w:val="39"/>
    <w:rsid w:val="005E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0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a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Хаптаева Юлия Алексеевна</dc:creator>
  <cp:lastModifiedBy>Наташа</cp:lastModifiedBy>
  <cp:revision>2</cp:revision>
  <cp:lastPrinted>2017-06-09T07:21:00Z</cp:lastPrinted>
  <dcterms:created xsi:type="dcterms:W3CDTF">2017-09-20T07:12:00Z</dcterms:created>
  <dcterms:modified xsi:type="dcterms:W3CDTF">2017-09-20T07:12:00Z</dcterms:modified>
</cp:coreProperties>
</file>